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3A" w:rsidRDefault="0074513A" w:rsidP="00745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44"/>
          <w:szCs w:val="44"/>
          <w:lang w:eastAsia="ru-RU"/>
        </w:rPr>
        <w:t>ВСЁ, ЧТО НУЖНО ЗНАТЬ</w:t>
      </w:r>
    </w:p>
    <w:p w:rsidR="00617B61" w:rsidRPr="0074513A" w:rsidRDefault="0074513A" w:rsidP="007451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44"/>
          <w:szCs w:val="44"/>
          <w:lang w:eastAsia="ru-RU"/>
        </w:rPr>
        <w:t xml:space="preserve"> О КРЕДИТНОЙ ИСТОРИИ</w:t>
      </w:r>
    </w:p>
    <w:p w:rsidR="00617B61" w:rsidRPr="00617B61" w:rsidRDefault="00617B61" w:rsidP="00617B6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74513A" w:rsidRPr="00D21137" w:rsidRDefault="0074513A" w:rsidP="00D244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1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3228975" cy="1577340"/>
            <wp:effectExtent l="19050" t="19050" r="28575" b="2286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57734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17B61" w:rsidRPr="00D21137">
        <w:rPr>
          <w:rFonts w:ascii="Times New Roman" w:hAnsi="Times New Roman" w:cs="Times New Roman"/>
          <w:sz w:val="28"/>
          <w:szCs w:val="28"/>
        </w:rPr>
        <w:t>Люди придумали кредитование задолго до того, к</w:t>
      </w:r>
      <w:r w:rsidR="004B4F73" w:rsidRPr="00D21137">
        <w:rPr>
          <w:rFonts w:ascii="Times New Roman" w:hAnsi="Times New Roman" w:cs="Times New Roman"/>
          <w:sz w:val="28"/>
          <w:szCs w:val="28"/>
        </w:rPr>
        <w:t>ак появилось само слово «кредит», его история насчитывает не одно тысячелетие.</w:t>
      </w:r>
      <w:r w:rsidR="00617B61" w:rsidRPr="00D21137">
        <w:rPr>
          <w:rFonts w:ascii="Times New Roman" w:hAnsi="Times New Roman" w:cs="Times New Roman"/>
          <w:sz w:val="28"/>
          <w:szCs w:val="28"/>
        </w:rPr>
        <w:t> </w:t>
      </w:r>
      <w:r w:rsidR="00D24414" w:rsidRPr="00D21137">
        <w:rPr>
          <w:rFonts w:ascii="Times New Roman" w:hAnsi="Times New Roman" w:cs="Times New Roman"/>
          <w:sz w:val="28"/>
          <w:szCs w:val="28"/>
        </w:rPr>
        <w:t xml:space="preserve"> Новая квартира</w:t>
      </w:r>
      <w:r w:rsidR="00617B61" w:rsidRPr="00D21137">
        <w:rPr>
          <w:rFonts w:ascii="Times New Roman" w:hAnsi="Times New Roman" w:cs="Times New Roman"/>
          <w:sz w:val="28"/>
          <w:szCs w:val="28"/>
        </w:rPr>
        <w:t>, машина,</w:t>
      </w:r>
      <w:r w:rsidR="00E45DF0" w:rsidRPr="00D21137">
        <w:rPr>
          <w:rFonts w:ascii="Times New Roman" w:hAnsi="Times New Roman" w:cs="Times New Roman"/>
          <w:sz w:val="28"/>
          <w:szCs w:val="28"/>
        </w:rPr>
        <w:t xml:space="preserve"> туристическая путевка,</w:t>
      </w:r>
      <w:r w:rsidR="00617B61" w:rsidRPr="00D21137">
        <w:rPr>
          <w:rFonts w:ascii="Times New Roman" w:hAnsi="Times New Roman" w:cs="Times New Roman"/>
          <w:sz w:val="28"/>
          <w:szCs w:val="28"/>
        </w:rPr>
        <w:t xml:space="preserve"> гаджеты — многие вещи</w:t>
      </w:r>
      <w:r w:rsidR="004B4F73" w:rsidRPr="00D21137">
        <w:rPr>
          <w:rFonts w:ascii="Times New Roman" w:hAnsi="Times New Roman" w:cs="Times New Roman"/>
          <w:sz w:val="28"/>
          <w:szCs w:val="28"/>
        </w:rPr>
        <w:t xml:space="preserve"> быстрее купить в кредит. </w:t>
      </w:r>
    </w:p>
    <w:p w:rsidR="00617B61" w:rsidRPr="00D21137" w:rsidRDefault="00617B61" w:rsidP="004B4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21137">
        <w:rPr>
          <w:rFonts w:ascii="Times New Roman" w:hAnsi="Times New Roman" w:cs="Times New Roman"/>
          <w:sz w:val="28"/>
          <w:szCs w:val="28"/>
        </w:rPr>
        <w:t xml:space="preserve">Банки определяют условия кредитования для каждого клиента индивидуально. На условия, которые готов предоставить банк, значительное влияние оказывает кредитный рейтинг клиента – </w:t>
      </w:r>
      <w:r w:rsidRPr="00D21137">
        <w:rPr>
          <w:rFonts w:ascii="Times New Roman" w:hAnsi="Times New Roman" w:cs="Times New Roman"/>
          <w:b/>
          <w:color w:val="C00000"/>
          <w:sz w:val="28"/>
          <w:szCs w:val="28"/>
        </w:rPr>
        <w:t>кредитная история.</w:t>
      </w:r>
    </w:p>
    <w:p w:rsidR="004B4F73" w:rsidRPr="00D21137" w:rsidRDefault="004B4F73" w:rsidP="004B4F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F73" w:rsidRPr="00D21137" w:rsidRDefault="004B4F73" w:rsidP="004B4F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Что такое кредитная история?</w:t>
      </w:r>
    </w:p>
    <w:p w:rsidR="00767F14" w:rsidRPr="00D21137" w:rsidRDefault="00767F14" w:rsidP="004B4F7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4513A" w:rsidRPr="00D21137" w:rsidRDefault="00617B61" w:rsidP="0061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история — это карточка заёмщика, в которую записываются все операции с кредитами: какой банк выдавал, сколько есть долгов и вовремя ли платит гражданин. </w:t>
      </w:r>
    </w:p>
    <w:p w:rsidR="00566383" w:rsidRPr="00D21137" w:rsidRDefault="00F91A8D" w:rsidP="00566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формированием, обработкой, хранением кредитной истории регулируются Федеральным</w:t>
      </w:r>
      <w:r w:rsidR="00566383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30.12.2004 </w:t>
      </w:r>
      <w:r w:rsidR="00566383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N 218-ФЗ "О кредитных историях"</w:t>
      </w:r>
      <w:r w:rsid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6383" w:rsidRPr="00D21137" w:rsidRDefault="00566383" w:rsidP="00566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хранятся в специальных организациях — бюро кредитных историй (БКИ).</w:t>
      </w:r>
    </w:p>
    <w:p w:rsidR="00566383" w:rsidRPr="00D21137" w:rsidRDefault="00566383" w:rsidP="005663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данный момент в реестре Банка России зарегистрировано 6 БКИ. </w:t>
      </w:r>
    </w:p>
    <w:p w:rsidR="00617B61" w:rsidRPr="00D21137" w:rsidRDefault="00617B61" w:rsidP="0061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только </w:t>
      </w:r>
      <w:r w:rsidR="0074513A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подаёт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кредит или заём, данные отправляются в </w:t>
      </w:r>
      <w:r w:rsidR="0074513A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БКИ. Кредитную историю определяет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513A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заемщик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банки лишь передают информацию в бюро.</w:t>
      </w:r>
    </w:p>
    <w:p w:rsidR="00E85539" w:rsidRPr="00D21137" w:rsidRDefault="00F91A8D" w:rsidP="0061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узнать, в каком из бюро находится кредитная история, необходимо сделать запрос в Центральный каталог кредитных историй (ЦККИ).</w:t>
      </w:r>
    </w:p>
    <w:p w:rsidR="00F91A8D" w:rsidRDefault="00F91A8D" w:rsidP="0061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D21137" w:rsidRPr="00D21137" w:rsidRDefault="00D21137" w:rsidP="00D2113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Из чего состоит </w:t>
      </w:r>
      <w:r w:rsidRPr="00D2113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кредитн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ая</w:t>
      </w:r>
      <w:r w:rsidRPr="00D2113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истори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я?</w:t>
      </w:r>
    </w:p>
    <w:p w:rsidR="00D21137" w:rsidRPr="00D21137" w:rsidRDefault="00D21137" w:rsidP="00617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4B4F73" w:rsidRPr="00D21137" w:rsidRDefault="00617B61" w:rsidP="00E855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история состоит из </w:t>
      </w:r>
      <w:r w:rsidRPr="00D2113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четырёх частей:</w:t>
      </w:r>
    </w:p>
    <w:p w:rsidR="0074513A" w:rsidRPr="00D21137" w:rsidRDefault="00617B61" w:rsidP="00D211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Титульная часть</w:t>
      </w:r>
      <w:r w:rsidR="0074513A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74513A"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44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="004B4F73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данные: ФИО, дата рождения, номер паспорта</w:t>
      </w:r>
      <w:r w:rsidR="00D244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СНИЛС.</w:t>
      </w:r>
    </w:p>
    <w:p w:rsidR="00343CFD" w:rsidRPr="00D21137" w:rsidRDefault="00617B61" w:rsidP="00D211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Основная часть</w:t>
      </w:r>
      <w:r w:rsidR="0074513A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74513A"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44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информацию</w:t>
      </w:r>
      <w:r w:rsidR="0074513A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всех закрытых и действующих кредитах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о сроках погашения и просрочках, если они допускались. </w:t>
      </w:r>
      <w:r w:rsidR="00026F26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сюда включены сведения о государственной регистрации физического лица в качестве индивидуального предпринимателя, а также информация о вступившем в законную силу решении суда о признании физического лица недееспособным или ограниченно дееспособным (в случае его наличия). </w:t>
      </w:r>
    </w:p>
    <w:p w:rsidR="00026F26" w:rsidRPr="00D21137" w:rsidRDefault="00026F26" w:rsidP="00E85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539" w:rsidRPr="00D21137" w:rsidRDefault="00617B61" w:rsidP="00D211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Закрытая часть</w:t>
      </w:r>
      <w:r w:rsidR="00343CFD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343CFD"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ней </w:t>
      </w:r>
      <w:r w:rsidR="00332295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указана информация о том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кто выдавал кредит или заём. Если задолженность кому-либо передавалась, то эта информация тоже будет в закрытой части. </w:t>
      </w:r>
    </w:p>
    <w:p w:rsidR="00617B61" w:rsidRPr="00D21137" w:rsidRDefault="00617B61" w:rsidP="00D211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Информационная часть</w:t>
      </w:r>
      <w:r w:rsidR="00343CFD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343CFD"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44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об об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ращениях за кредитом или займом, в том числе по тем, в выдаче которых было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 причинах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также попад</w:t>
      </w:r>
      <w:r w:rsidR="00BB69E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этот раздел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1137" w:rsidRPr="00D21137" w:rsidRDefault="00D21137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7B61" w:rsidRPr="00D21137" w:rsidRDefault="00617B61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 что может влиять кредитная история?</w:t>
      </w:r>
    </w:p>
    <w:p w:rsidR="00E85539" w:rsidRPr="00D21137" w:rsidRDefault="00E85539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4F73" w:rsidRPr="00D21137" w:rsidRDefault="00E85539" w:rsidP="00E855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1. </w:t>
      </w:r>
      <w:r w:rsidR="00343CFD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</w:t>
      </w:r>
      <w:r w:rsidR="00617B61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 получение новых кредитов.</w:t>
      </w:r>
      <w:r w:rsidR="004B4F73"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7B61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</w:t>
      </w:r>
      <w:r w:rsidR="00617B61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подаёте заявку на кредит, банк сразу проверяет, как 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617B61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платили раньше, в том числе другим банкам. Большая часть отказов в кредитах связана именно с тем, что с кредитной историей что-то не в порядке — например, было много просрочек по выплатам. От кредитной истории может зависеть и максимальная сумма, которую банк готов выдать.</w:t>
      </w:r>
    </w:p>
    <w:p w:rsidR="00E85539" w:rsidRPr="00D21137" w:rsidRDefault="00E85539" w:rsidP="00E855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2. </w:t>
      </w:r>
      <w:r w:rsidR="00343CFD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 трудоустройство</w:t>
      </w:r>
      <w:r w:rsidR="00343CFD" w:rsidRPr="00D2113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B61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устраивается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B61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серьёзную работу, особенно с материальной ответственностью, работодатель может поинтересоваться кредитной историей. Он имеет право сделать запрос в бюро </w:t>
      </w:r>
      <w:r w:rsidR="00343CFD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письменного разрешения</w:t>
      </w:r>
      <w:r w:rsidR="00D244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</w:t>
      </w:r>
      <w:r w:rsidR="00617B61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7B61" w:rsidRPr="00D21137" w:rsidRDefault="00E85539" w:rsidP="00E855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3.</w:t>
      </w:r>
      <w:r w:rsidRPr="00D2113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343CFD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На взаимодействие со страховыми компаниями.</w:t>
      </w:r>
      <w:r w:rsidR="00343CFD"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3CFD" w:rsidRPr="00D211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617B61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лиенту с хорошей кредитной историей полис может обойтись дешевле, чем недобросовестному плательщику.</w:t>
      </w:r>
    </w:p>
    <w:p w:rsidR="00617B61" w:rsidRPr="00D21137" w:rsidRDefault="00617B61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Кто может получить кредитную историю?</w:t>
      </w:r>
    </w:p>
    <w:p w:rsidR="00ED5CAC" w:rsidRPr="00D21137" w:rsidRDefault="00617B61" w:rsidP="00ED5CAC">
      <w:pPr>
        <w:shd w:val="clear" w:color="auto" w:fill="FFFFFF"/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5CAC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</w:t>
      </w: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1. </w:t>
      </w:r>
      <w:r w:rsidR="004764DB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Сам </w:t>
      </w:r>
      <w:r w:rsidR="00D24414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гражданин</w:t>
      </w: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этом </w:t>
      </w:r>
      <w:r w:rsidR="004764DB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 будет вся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</w:t>
      </w:r>
      <w:r w:rsidR="004764DB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</w:t>
      </w:r>
      <w:r w:rsidR="004764DB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целиком, все четыре части, включая закрытую.</w:t>
      </w:r>
    </w:p>
    <w:p w:rsidR="00ED5CAC" w:rsidRPr="00D21137" w:rsidRDefault="00617B61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2.</w:t>
      </w:r>
      <w:r w:rsidR="00BB69EC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Любая организация, в которую </w:t>
      </w:r>
      <w:r w:rsidR="00D24414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гражданин</w:t>
      </w:r>
      <w:r w:rsidR="004764DB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обратился</w:t>
      </w: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за кредитом.</w:t>
      </w:r>
      <w:r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покажут только информационную часть.</w:t>
      </w:r>
    </w:p>
    <w:p w:rsidR="004B4F73" w:rsidRPr="00D21137" w:rsidRDefault="00617B61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3. Банк, страховая компания или работодатель</w:t>
      </w:r>
      <w:r w:rsidR="00D21137"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5CA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БКИ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 только по письменному</w:t>
      </w:r>
      <w:r w:rsidR="00D21137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разрешению </w:t>
      </w:r>
      <w:r w:rsidR="00ED5CA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BB69E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основную, титульную и информационную части истории. </w:t>
      </w: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получить свою кредитную историю?</w:t>
      </w: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414" w:rsidRPr="00D21137" w:rsidRDefault="00ED5CAC" w:rsidP="009B03F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напрямую в </w:t>
      </w:r>
      <w:r w:rsidR="00E85539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БКИ</w:t>
      </w:r>
      <w:r w:rsidR="00D21137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</w:t>
      </w:r>
      <w:r w:rsidR="00E85539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есплатно можно</w:t>
      </w:r>
      <w:r w:rsidR="00D244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свою к</w:t>
      </w:r>
      <w:r w:rsidR="00D244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редитную историю два раза в год</w:t>
      </w:r>
      <w:r w:rsidR="00D21137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D5CAC" w:rsidRPr="00D21137" w:rsidRDefault="00ED5CAC" w:rsidP="009B03F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интернет-банке.</w:t>
      </w: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исправить ошибку в кредитной истории?</w:t>
      </w:r>
    </w:p>
    <w:p w:rsidR="00D24414" w:rsidRPr="00D21137" w:rsidRDefault="00D24414" w:rsidP="00ED5CA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162752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Исправить можно только сведения, которые не соответствуют действительности.</w:t>
      </w:r>
      <w:r w:rsidR="00ED5CA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Достоверные сведения удалить нельзя — если </w:t>
      </w:r>
      <w:r w:rsidR="00767F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допускались </w:t>
      </w:r>
      <w:r w:rsidR="00ED5CA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просрочки, они останутся в </w:t>
      </w:r>
      <w:r w:rsidR="00767F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кредитной </w:t>
      </w:r>
      <w:r w:rsidR="00ED5CA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истории. </w:t>
      </w: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767F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 ошибки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написать заявление об оспаривании кредитной истории, причем лучше обращаться напрямую в бюро, а не в банк. Полезно иметь на руках квитанции об оплатах, справку о погашении кредита и т.п.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Подать заявление можно лично, либо отправить документы почтой</w:t>
      </w:r>
      <w:r w:rsidR="007E394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заверив заявление у нотариуса</w:t>
      </w:r>
      <w:r w:rsidR="00767F1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Бюро вместе с банком всё проверят за </w:t>
      </w:r>
      <w:r w:rsidR="00E430A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и</w:t>
      </w:r>
      <w:r w:rsidR="000C7885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0C7885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прав, ошибку</w:t>
      </w:r>
      <w:r w:rsidR="00134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уберут</w:t>
      </w:r>
      <w:r w:rsidR="000C7885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</w:t>
      </w:r>
      <w:r w:rsidR="00134B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0C7885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 этом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банк, который направил в бюро неверные или неполные сведения, уже ликвидирован, то для исправления кредитной истории придётся обращаться в суд. Решение суда нужно направить в </w:t>
      </w:r>
      <w:r w:rsidR="000C7885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БКИ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внести изменения.</w:t>
      </w: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0C7885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хранится в нескольких бюро, то исправлять придётся везде. </w:t>
      </w:r>
    </w:p>
    <w:p w:rsidR="00D21137" w:rsidRDefault="00D21137" w:rsidP="00ED5CA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улучшить плохую кредитную историю?</w:t>
      </w:r>
    </w:p>
    <w:p w:rsidR="00566383" w:rsidRPr="00D21137" w:rsidRDefault="00566383" w:rsidP="00ED5CAC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небольшие кредиты и аккуратно их гасить. За </w:t>
      </w:r>
      <w:r w:rsidR="00627E94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удастся создать новую историю взаимоотношений с банками — хорошую. Обычно банки пристально смотрят как раз на последние 2-3 года кредитной истории. </w:t>
      </w:r>
    </w:p>
    <w:p w:rsidR="00BB69EC" w:rsidRPr="00D21137" w:rsidRDefault="00F62E16" w:rsidP="00F62E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хранения кредитной истории составляет 7 лет. Он рассчитывается в отношении каждой записи кредитной истории (отдельной кредитной сделки), а не в целом для всей кредитной истории.</w:t>
      </w:r>
    </w:p>
    <w:p w:rsidR="00ED5CAC" w:rsidRPr="00D21137" w:rsidRDefault="00ED5CAC" w:rsidP="00ED5C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необходимо вовремя оплачивать счета за жильё и </w:t>
      </w:r>
      <w:r w:rsidR="00BB69EC"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связи</w:t>
      </w:r>
      <w:r w:rsidRPr="00D2113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злостные должники тоже получают плохую запись в кредитной истории.</w:t>
      </w:r>
    </w:p>
    <w:p w:rsidR="00ED5CAC" w:rsidRPr="00D21137" w:rsidRDefault="00617B61" w:rsidP="00BB69EC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CAC" w:rsidRPr="00D21137" w:rsidRDefault="00ED5CAC" w:rsidP="004B4F7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C67525" w:rsidRPr="00D21137" w:rsidRDefault="00134B20" w:rsidP="0061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7525" w:rsidRPr="00D21137" w:rsidSect="00D2113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E82"/>
    <w:multiLevelType w:val="hybridMultilevel"/>
    <w:tmpl w:val="7526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309"/>
    <w:multiLevelType w:val="hybridMultilevel"/>
    <w:tmpl w:val="635E61AE"/>
    <w:lvl w:ilvl="0" w:tplc="B470B5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7D9A"/>
    <w:multiLevelType w:val="hybridMultilevel"/>
    <w:tmpl w:val="9B30041C"/>
    <w:lvl w:ilvl="0" w:tplc="041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" w15:restartNumberingAfterBreak="0">
    <w:nsid w:val="44B93DC1"/>
    <w:multiLevelType w:val="multilevel"/>
    <w:tmpl w:val="AE60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5202F"/>
    <w:multiLevelType w:val="hybridMultilevel"/>
    <w:tmpl w:val="A712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60E1E"/>
    <w:multiLevelType w:val="hybridMultilevel"/>
    <w:tmpl w:val="7A8CE1D0"/>
    <w:lvl w:ilvl="0" w:tplc="EECEF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6DDF"/>
    <w:multiLevelType w:val="hybridMultilevel"/>
    <w:tmpl w:val="BDF88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749E"/>
    <w:multiLevelType w:val="hybridMultilevel"/>
    <w:tmpl w:val="585E8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F41A6"/>
    <w:multiLevelType w:val="hybridMultilevel"/>
    <w:tmpl w:val="EE1EB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B61"/>
    <w:rsid w:val="00026F26"/>
    <w:rsid w:val="000C7885"/>
    <w:rsid w:val="00134B20"/>
    <w:rsid w:val="00162752"/>
    <w:rsid w:val="002561C6"/>
    <w:rsid w:val="002F575D"/>
    <w:rsid w:val="00332295"/>
    <w:rsid w:val="00343CFD"/>
    <w:rsid w:val="004764DB"/>
    <w:rsid w:val="004B4F73"/>
    <w:rsid w:val="00506B96"/>
    <w:rsid w:val="00566383"/>
    <w:rsid w:val="005D053B"/>
    <w:rsid w:val="00617B61"/>
    <w:rsid w:val="00627E94"/>
    <w:rsid w:val="00640874"/>
    <w:rsid w:val="0074513A"/>
    <w:rsid w:val="00767F14"/>
    <w:rsid w:val="007E3944"/>
    <w:rsid w:val="00BB69EC"/>
    <w:rsid w:val="00CB3EE0"/>
    <w:rsid w:val="00D21137"/>
    <w:rsid w:val="00D24414"/>
    <w:rsid w:val="00D91A73"/>
    <w:rsid w:val="00E1652A"/>
    <w:rsid w:val="00E430A1"/>
    <w:rsid w:val="00E45DF0"/>
    <w:rsid w:val="00E85539"/>
    <w:rsid w:val="00ED5CAC"/>
    <w:rsid w:val="00F62E16"/>
    <w:rsid w:val="00F91A8D"/>
    <w:rsid w:val="00FC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0CBA"/>
  <w15:docId w15:val="{D6124341-5602-4890-8AD7-B02AB006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Анна Владимировна</dc:creator>
  <cp:keywords/>
  <dc:description/>
  <cp:lastModifiedBy>Пластинина Анна Владимировна</cp:lastModifiedBy>
  <cp:revision>13</cp:revision>
  <dcterms:created xsi:type="dcterms:W3CDTF">2024-06-28T13:30:00Z</dcterms:created>
  <dcterms:modified xsi:type="dcterms:W3CDTF">2024-08-15T13:02:00Z</dcterms:modified>
</cp:coreProperties>
</file>